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C2" w14:textId="6829E09F" w:rsidR="00B87655" w:rsidRDefault="00B87655" w:rsidP="00B876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Biodigester </w:t>
      </w:r>
      <w:r w:rsidR="00971AAB">
        <w:rPr>
          <w:b/>
          <w:bCs/>
          <w:sz w:val="24"/>
          <w:szCs w:val="24"/>
        </w:rPr>
        <w:t>‘</w:t>
      </w:r>
      <w:r>
        <w:rPr>
          <w:b/>
          <w:bCs/>
          <w:sz w:val="24"/>
          <w:szCs w:val="24"/>
        </w:rPr>
        <w:t>PA</w:t>
      </w:r>
      <w:r w:rsidR="00971AAB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 Sewage Treatment Plants - </w:t>
      </w:r>
      <w:r w:rsidRPr="003C3A5B">
        <w:rPr>
          <w:b/>
          <w:bCs/>
          <w:sz w:val="24"/>
          <w:szCs w:val="24"/>
        </w:rPr>
        <w:t>Technical Data</w:t>
      </w:r>
    </w:p>
    <w:p w14:paraId="3F7A18DC" w14:textId="77777777" w:rsidR="00B87655" w:rsidRDefault="00B87655" w:rsidP="00B87655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1439"/>
        <w:gridCol w:w="1134"/>
        <w:gridCol w:w="948"/>
        <w:gridCol w:w="1134"/>
        <w:gridCol w:w="1134"/>
        <w:gridCol w:w="850"/>
        <w:gridCol w:w="1276"/>
        <w:gridCol w:w="1559"/>
      </w:tblGrid>
      <w:tr w:rsidR="008F7524" w:rsidRPr="003C3A5B" w14:paraId="66BAB0E6" w14:textId="77777777" w:rsidTr="008F7524">
        <w:trPr>
          <w:trHeight w:val="1135"/>
        </w:trPr>
        <w:tc>
          <w:tcPr>
            <w:tcW w:w="2384" w:type="dxa"/>
            <w:hideMark/>
          </w:tcPr>
          <w:p w14:paraId="4A189167" w14:textId="77777777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Model Ref</w:t>
            </w:r>
          </w:p>
        </w:tc>
        <w:tc>
          <w:tcPr>
            <w:tcW w:w="1439" w:type="dxa"/>
            <w:hideMark/>
          </w:tcPr>
          <w:p w14:paraId="75E3A8CB" w14:textId="77777777" w:rsidR="008F7524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Population</w:t>
            </w:r>
          </w:p>
          <w:p w14:paraId="6DC57E2E" w14:textId="77686A8A" w:rsidR="008F7524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</w:t>
            </w:r>
          </w:p>
          <w:p w14:paraId="2B8F0252" w14:textId="43C81474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134" w:type="dxa"/>
            <w:hideMark/>
          </w:tcPr>
          <w:p w14:paraId="2858DED4" w14:textId="77777777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Max Flow M³/Day</w:t>
            </w:r>
          </w:p>
        </w:tc>
        <w:tc>
          <w:tcPr>
            <w:tcW w:w="948" w:type="dxa"/>
            <w:hideMark/>
          </w:tcPr>
          <w:p w14:paraId="74693917" w14:textId="77777777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Max BOD Kg/Day</w:t>
            </w:r>
          </w:p>
        </w:tc>
        <w:tc>
          <w:tcPr>
            <w:tcW w:w="1134" w:type="dxa"/>
          </w:tcPr>
          <w:p w14:paraId="54EA9B6C" w14:textId="77777777" w:rsidR="00B70B54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 xml:space="preserve">Length </w:t>
            </w:r>
          </w:p>
          <w:p w14:paraId="2E15DFA7" w14:textId="77777777" w:rsidR="00B70B54" w:rsidRDefault="00B70B5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‘A’</w:t>
            </w:r>
          </w:p>
          <w:p w14:paraId="3BBFDD19" w14:textId="1B7A57AD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34" w:type="dxa"/>
            <w:hideMark/>
          </w:tcPr>
          <w:p w14:paraId="47B7B5E7" w14:textId="77777777" w:rsidR="00B70B54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C3A5B">
              <w:rPr>
                <w:b/>
                <w:bCs/>
                <w:sz w:val="24"/>
                <w:szCs w:val="24"/>
              </w:rPr>
              <w:t xml:space="preserve">Width  </w:t>
            </w:r>
            <w:r w:rsidR="00B70B54">
              <w:rPr>
                <w:b/>
                <w:bCs/>
                <w:sz w:val="24"/>
                <w:szCs w:val="24"/>
              </w:rPr>
              <w:t>‘</w:t>
            </w:r>
            <w:proofErr w:type="gramEnd"/>
            <w:r w:rsidR="00B70B54">
              <w:rPr>
                <w:b/>
                <w:bCs/>
                <w:sz w:val="24"/>
                <w:szCs w:val="24"/>
              </w:rPr>
              <w:t>B’</w:t>
            </w:r>
          </w:p>
          <w:p w14:paraId="03C00B8A" w14:textId="06640F9D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50" w:type="dxa"/>
            <w:hideMark/>
          </w:tcPr>
          <w:p w14:paraId="3B14A340" w14:textId="77777777" w:rsidR="00B70B54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 xml:space="preserve">Depth </w:t>
            </w:r>
            <w:proofErr w:type="gramStart"/>
            <w:r w:rsidRPr="003C3A5B">
              <w:rPr>
                <w:b/>
                <w:bCs/>
                <w:sz w:val="24"/>
                <w:szCs w:val="24"/>
              </w:rPr>
              <w:t xml:space="preserve">   </w:t>
            </w:r>
            <w:r w:rsidR="00B70B54">
              <w:rPr>
                <w:b/>
                <w:bCs/>
                <w:sz w:val="24"/>
                <w:szCs w:val="24"/>
              </w:rPr>
              <w:t>‘</w:t>
            </w:r>
            <w:proofErr w:type="gramEnd"/>
            <w:r w:rsidR="00B70B54">
              <w:rPr>
                <w:b/>
                <w:bCs/>
                <w:sz w:val="24"/>
                <w:szCs w:val="24"/>
              </w:rPr>
              <w:t>C’</w:t>
            </w:r>
          </w:p>
          <w:p w14:paraId="79875B10" w14:textId="0D456A88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6" w:type="dxa"/>
            <w:hideMark/>
          </w:tcPr>
          <w:p w14:paraId="0EC0C234" w14:textId="77777777" w:rsidR="00971AAB" w:rsidRDefault="00971AAB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 Phase</w:t>
            </w:r>
          </w:p>
          <w:p w14:paraId="737BF772" w14:textId="7476DB1C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Air Blower Rating Watts</w:t>
            </w:r>
          </w:p>
        </w:tc>
        <w:tc>
          <w:tcPr>
            <w:tcW w:w="1559" w:type="dxa"/>
            <w:hideMark/>
          </w:tcPr>
          <w:p w14:paraId="75D0CFA4" w14:textId="77777777" w:rsidR="008F7524" w:rsidRPr="003C3A5B" w:rsidRDefault="008F7524" w:rsidP="00B20340">
            <w:pPr>
              <w:jc w:val="center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Weight Tonnes</w:t>
            </w:r>
          </w:p>
        </w:tc>
      </w:tr>
      <w:tr w:rsidR="008F7524" w:rsidRPr="003C3A5B" w14:paraId="11518408" w14:textId="77777777" w:rsidTr="000778A1">
        <w:trPr>
          <w:trHeight w:val="380"/>
        </w:trPr>
        <w:tc>
          <w:tcPr>
            <w:tcW w:w="2384" w:type="dxa"/>
          </w:tcPr>
          <w:p w14:paraId="18020E20" w14:textId="3835D098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Biodigester PA25 S1</w:t>
            </w:r>
          </w:p>
        </w:tc>
        <w:tc>
          <w:tcPr>
            <w:tcW w:w="1439" w:type="dxa"/>
          </w:tcPr>
          <w:p w14:paraId="21E49A33" w14:textId="4C5DCD70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 w:rsidRPr="004F686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9FC4F52" w14:textId="477129C6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 w:rsidRPr="004F6868">
              <w:rPr>
                <w:sz w:val="24"/>
                <w:szCs w:val="24"/>
              </w:rPr>
              <w:t>3.75</w:t>
            </w:r>
          </w:p>
        </w:tc>
        <w:tc>
          <w:tcPr>
            <w:tcW w:w="948" w:type="dxa"/>
          </w:tcPr>
          <w:p w14:paraId="3F7BF0DA" w14:textId="6999CDCD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 w:rsidRPr="004F6868">
              <w:rPr>
                <w:sz w:val="24"/>
                <w:szCs w:val="24"/>
              </w:rPr>
              <w:t>1.50</w:t>
            </w:r>
          </w:p>
        </w:tc>
        <w:tc>
          <w:tcPr>
            <w:tcW w:w="2268" w:type="dxa"/>
            <w:gridSpan w:val="2"/>
          </w:tcPr>
          <w:p w14:paraId="10D3C2E6" w14:textId="1F9389A6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2.50M Diameter</w:t>
            </w:r>
          </w:p>
        </w:tc>
        <w:tc>
          <w:tcPr>
            <w:tcW w:w="850" w:type="dxa"/>
          </w:tcPr>
          <w:p w14:paraId="26E8B405" w14:textId="35F5207D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</w:tcPr>
          <w:p w14:paraId="144FC24A" w14:textId="6E312617" w:rsidR="008F7524" w:rsidRPr="004F6868" w:rsidRDefault="008F7524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52DD5D4F" w14:textId="63E9CD65" w:rsidR="008F7524" w:rsidRPr="004F6868" w:rsidRDefault="000778A1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</w:tr>
      <w:tr w:rsidR="008F7524" w:rsidRPr="003C3A5B" w14:paraId="3EB97933" w14:textId="77777777" w:rsidTr="008F7524">
        <w:trPr>
          <w:trHeight w:val="372"/>
        </w:trPr>
        <w:tc>
          <w:tcPr>
            <w:tcW w:w="2384" w:type="dxa"/>
            <w:hideMark/>
          </w:tcPr>
          <w:p w14:paraId="23215E2B" w14:textId="1158DA36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PA30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52265FB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14:paraId="25324C31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4.50</w:t>
            </w:r>
          </w:p>
        </w:tc>
        <w:tc>
          <w:tcPr>
            <w:tcW w:w="948" w:type="dxa"/>
            <w:hideMark/>
          </w:tcPr>
          <w:p w14:paraId="15A1B870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14:paraId="6FA01846" w14:textId="61731EA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4.10</w:t>
            </w:r>
          </w:p>
        </w:tc>
        <w:tc>
          <w:tcPr>
            <w:tcW w:w="1134" w:type="dxa"/>
            <w:hideMark/>
          </w:tcPr>
          <w:p w14:paraId="782D62D9" w14:textId="77AEA914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1.62</w:t>
            </w:r>
          </w:p>
        </w:tc>
        <w:tc>
          <w:tcPr>
            <w:tcW w:w="850" w:type="dxa"/>
            <w:hideMark/>
          </w:tcPr>
          <w:p w14:paraId="0036079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75E1D7E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hideMark/>
          </w:tcPr>
          <w:p w14:paraId="7424B17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1.2</w:t>
            </w:r>
          </w:p>
        </w:tc>
      </w:tr>
      <w:tr w:rsidR="008F7524" w:rsidRPr="003C3A5B" w14:paraId="11AB4150" w14:textId="77777777" w:rsidTr="008F7524">
        <w:trPr>
          <w:trHeight w:val="422"/>
        </w:trPr>
        <w:tc>
          <w:tcPr>
            <w:tcW w:w="2384" w:type="dxa"/>
            <w:hideMark/>
          </w:tcPr>
          <w:p w14:paraId="6C6B784F" w14:textId="2389FB7F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PA40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71F36648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14:paraId="21A7D47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6.00</w:t>
            </w:r>
          </w:p>
        </w:tc>
        <w:tc>
          <w:tcPr>
            <w:tcW w:w="948" w:type="dxa"/>
            <w:hideMark/>
          </w:tcPr>
          <w:p w14:paraId="3E8E99E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2.40</w:t>
            </w:r>
          </w:p>
        </w:tc>
        <w:tc>
          <w:tcPr>
            <w:tcW w:w="1134" w:type="dxa"/>
          </w:tcPr>
          <w:p w14:paraId="673D231C" w14:textId="186B053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4.50</w:t>
            </w:r>
          </w:p>
        </w:tc>
        <w:tc>
          <w:tcPr>
            <w:tcW w:w="1134" w:type="dxa"/>
            <w:hideMark/>
          </w:tcPr>
          <w:p w14:paraId="7FB2B6A9" w14:textId="368EBA54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1.62</w:t>
            </w:r>
          </w:p>
        </w:tc>
        <w:tc>
          <w:tcPr>
            <w:tcW w:w="850" w:type="dxa"/>
            <w:hideMark/>
          </w:tcPr>
          <w:p w14:paraId="061674BF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0508F24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  <w:hideMark/>
          </w:tcPr>
          <w:p w14:paraId="43438DFF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1.4</w:t>
            </w:r>
          </w:p>
        </w:tc>
      </w:tr>
      <w:tr w:rsidR="008F7524" w:rsidRPr="003C3A5B" w14:paraId="1279DD45" w14:textId="77777777" w:rsidTr="008F7524">
        <w:trPr>
          <w:trHeight w:val="415"/>
        </w:trPr>
        <w:tc>
          <w:tcPr>
            <w:tcW w:w="2384" w:type="dxa"/>
            <w:hideMark/>
          </w:tcPr>
          <w:p w14:paraId="71F54D16" w14:textId="6755F7ED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PA50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6A9B399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14:paraId="5FFCD4E1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7.50</w:t>
            </w:r>
          </w:p>
        </w:tc>
        <w:tc>
          <w:tcPr>
            <w:tcW w:w="948" w:type="dxa"/>
            <w:hideMark/>
          </w:tcPr>
          <w:p w14:paraId="017FAE1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14:paraId="7DDD4249" w14:textId="5CB3088F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5.10</w:t>
            </w:r>
          </w:p>
        </w:tc>
        <w:tc>
          <w:tcPr>
            <w:tcW w:w="1134" w:type="dxa"/>
            <w:hideMark/>
          </w:tcPr>
          <w:p w14:paraId="1A461627" w14:textId="0729BA25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hideMark/>
          </w:tcPr>
          <w:p w14:paraId="0DCC845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04584E5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4AC213AE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1.7</w:t>
            </w:r>
          </w:p>
        </w:tc>
      </w:tr>
      <w:tr w:rsidR="008F7524" w:rsidRPr="003C3A5B" w14:paraId="1D475EED" w14:textId="77777777" w:rsidTr="008F7524">
        <w:trPr>
          <w:trHeight w:val="407"/>
        </w:trPr>
        <w:tc>
          <w:tcPr>
            <w:tcW w:w="2384" w:type="dxa"/>
            <w:hideMark/>
          </w:tcPr>
          <w:p w14:paraId="682A587C" w14:textId="4F00B42D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PA60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3B9184A2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14:paraId="589A10C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9.00</w:t>
            </w:r>
          </w:p>
        </w:tc>
        <w:tc>
          <w:tcPr>
            <w:tcW w:w="948" w:type="dxa"/>
            <w:hideMark/>
          </w:tcPr>
          <w:p w14:paraId="298322B3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14:paraId="2B59E3B3" w14:textId="5B5C3508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5.60</w:t>
            </w:r>
          </w:p>
        </w:tc>
        <w:tc>
          <w:tcPr>
            <w:tcW w:w="1134" w:type="dxa"/>
            <w:hideMark/>
          </w:tcPr>
          <w:p w14:paraId="26D6F689" w14:textId="47FA9DB8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hideMark/>
          </w:tcPr>
          <w:p w14:paraId="1FBCA08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57BB81B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4F6CD580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1.2</w:t>
            </w:r>
          </w:p>
        </w:tc>
      </w:tr>
      <w:tr w:rsidR="008F7524" w:rsidRPr="003C3A5B" w14:paraId="16C680D3" w14:textId="77777777" w:rsidTr="008F7524">
        <w:trPr>
          <w:trHeight w:val="426"/>
        </w:trPr>
        <w:tc>
          <w:tcPr>
            <w:tcW w:w="2384" w:type="dxa"/>
            <w:hideMark/>
          </w:tcPr>
          <w:p w14:paraId="56117241" w14:textId="183C07D2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PA70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7658FE61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hideMark/>
          </w:tcPr>
          <w:p w14:paraId="4F23B61D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10.50</w:t>
            </w:r>
          </w:p>
        </w:tc>
        <w:tc>
          <w:tcPr>
            <w:tcW w:w="948" w:type="dxa"/>
            <w:hideMark/>
          </w:tcPr>
          <w:p w14:paraId="280E5F83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4.20</w:t>
            </w:r>
          </w:p>
        </w:tc>
        <w:tc>
          <w:tcPr>
            <w:tcW w:w="1134" w:type="dxa"/>
          </w:tcPr>
          <w:p w14:paraId="2FA9082C" w14:textId="7B6B6100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6.00</w:t>
            </w:r>
          </w:p>
        </w:tc>
        <w:tc>
          <w:tcPr>
            <w:tcW w:w="1134" w:type="dxa"/>
            <w:hideMark/>
          </w:tcPr>
          <w:p w14:paraId="4A72EA6C" w14:textId="14B7E920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hideMark/>
          </w:tcPr>
          <w:p w14:paraId="3598162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0D447D9D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1793A8FC" w14:textId="60A43E90" w:rsidR="008F7524" w:rsidRPr="003C3A5B" w:rsidRDefault="00B70B54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8F7524" w:rsidRPr="003C3A5B" w14:paraId="01034E52" w14:textId="77777777" w:rsidTr="008F7524">
        <w:trPr>
          <w:trHeight w:val="405"/>
        </w:trPr>
        <w:tc>
          <w:tcPr>
            <w:tcW w:w="2384" w:type="dxa"/>
            <w:hideMark/>
          </w:tcPr>
          <w:p w14:paraId="5848D7BF" w14:textId="134B09FC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PA80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7D89A3F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hideMark/>
          </w:tcPr>
          <w:p w14:paraId="2463EB9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12.00</w:t>
            </w:r>
          </w:p>
        </w:tc>
        <w:tc>
          <w:tcPr>
            <w:tcW w:w="948" w:type="dxa"/>
            <w:hideMark/>
          </w:tcPr>
          <w:p w14:paraId="28519D7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4.80</w:t>
            </w:r>
          </w:p>
        </w:tc>
        <w:tc>
          <w:tcPr>
            <w:tcW w:w="1134" w:type="dxa"/>
          </w:tcPr>
          <w:p w14:paraId="013AF974" w14:textId="617528D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6.60</w:t>
            </w:r>
          </w:p>
        </w:tc>
        <w:tc>
          <w:tcPr>
            <w:tcW w:w="1134" w:type="dxa"/>
            <w:hideMark/>
          </w:tcPr>
          <w:p w14:paraId="5E123B50" w14:textId="2248881C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hideMark/>
          </w:tcPr>
          <w:p w14:paraId="7C7A538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67D94258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14D31618" w14:textId="6283779A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24</w:t>
            </w:r>
          </w:p>
        </w:tc>
      </w:tr>
      <w:tr w:rsidR="008F7524" w:rsidRPr="003C3A5B" w14:paraId="459054EA" w14:textId="77777777" w:rsidTr="008F7524">
        <w:trPr>
          <w:trHeight w:val="425"/>
        </w:trPr>
        <w:tc>
          <w:tcPr>
            <w:tcW w:w="2384" w:type="dxa"/>
            <w:hideMark/>
          </w:tcPr>
          <w:p w14:paraId="76E04AB8" w14:textId="3C289490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PA90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159F781F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hideMark/>
          </w:tcPr>
          <w:p w14:paraId="21D0054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13.50</w:t>
            </w:r>
          </w:p>
        </w:tc>
        <w:tc>
          <w:tcPr>
            <w:tcW w:w="948" w:type="dxa"/>
            <w:hideMark/>
          </w:tcPr>
          <w:p w14:paraId="4466F0E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5.40</w:t>
            </w:r>
          </w:p>
        </w:tc>
        <w:tc>
          <w:tcPr>
            <w:tcW w:w="1134" w:type="dxa"/>
          </w:tcPr>
          <w:p w14:paraId="2CD347AF" w14:textId="66ABE8D0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7.50</w:t>
            </w:r>
          </w:p>
        </w:tc>
        <w:tc>
          <w:tcPr>
            <w:tcW w:w="1134" w:type="dxa"/>
            <w:hideMark/>
          </w:tcPr>
          <w:p w14:paraId="3C347050" w14:textId="5E13FF58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hideMark/>
          </w:tcPr>
          <w:p w14:paraId="42C56ED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7A923C5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5721C50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2.6</w:t>
            </w:r>
          </w:p>
        </w:tc>
      </w:tr>
      <w:tr w:rsidR="008F7524" w:rsidRPr="003C3A5B" w14:paraId="136407F3" w14:textId="77777777" w:rsidTr="008F7524">
        <w:trPr>
          <w:trHeight w:val="403"/>
        </w:trPr>
        <w:tc>
          <w:tcPr>
            <w:tcW w:w="2384" w:type="dxa"/>
            <w:hideMark/>
          </w:tcPr>
          <w:p w14:paraId="4D1677C3" w14:textId="42B5E85B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PA100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71FD5D1D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14:paraId="1FEA033E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15.00</w:t>
            </w:r>
          </w:p>
        </w:tc>
        <w:tc>
          <w:tcPr>
            <w:tcW w:w="948" w:type="dxa"/>
            <w:hideMark/>
          </w:tcPr>
          <w:p w14:paraId="6F8B35F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6.00</w:t>
            </w:r>
          </w:p>
        </w:tc>
        <w:tc>
          <w:tcPr>
            <w:tcW w:w="1134" w:type="dxa"/>
          </w:tcPr>
          <w:p w14:paraId="354BD1D4" w14:textId="6C0F5C4F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7.50</w:t>
            </w:r>
          </w:p>
        </w:tc>
        <w:tc>
          <w:tcPr>
            <w:tcW w:w="1134" w:type="dxa"/>
            <w:hideMark/>
          </w:tcPr>
          <w:p w14:paraId="4AA239C5" w14:textId="59B23D0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4C8F09E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075271D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hideMark/>
          </w:tcPr>
          <w:p w14:paraId="00E60540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2.9</w:t>
            </w:r>
          </w:p>
        </w:tc>
      </w:tr>
      <w:tr w:rsidR="008F7524" w:rsidRPr="003C3A5B" w14:paraId="22CBBBDC" w14:textId="77777777" w:rsidTr="008F7524">
        <w:trPr>
          <w:trHeight w:val="422"/>
        </w:trPr>
        <w:tc>
          <w:tcPr>
            <w:tcW w:w="2384" w:type="dxa"/>
            <w:hideMark/>
          </w:tcPr>
          <w:p w14:paraId="7F91A262" w14:textId="7B24D7BD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PA125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110F7C48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hideMark/>
          </w:tcPr>
          <w:p w14:paraId="1A1F9CF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18.75</w:t>
            </w:r>
          </w:p>
        </w:tc>
        <w:tc>
          <w:tcPr>
            <w:tcW w:w="948" w:type="dxa"/>
            <w:hideMark/>
          </w:tcPr>
          <w:p w14:paraId="49D57C28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14:paraId="2886B0DF" w14:textId="2455405B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9.00</w:t>
            </w:r>
          </w:p>
        </w:tc>
        <w:tc>
          <w:tcPr>
            <w:tcW w:w="1134" w:type="dxa"/>
            <w:hideMark/>
          </w:tcPr>
          <w:p w14:paraId="1E08EEDD" w14:textId="2BD307B3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57C0501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5ACCC5D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750</w:t>
            </w:r>
          </w:p>
        </w:tc>
        <w:tc>
          <w:tcPr>
            <w:tcW w:w="1559" w:type="dxa"/>
            <w:hideMark/>
          </w:tcPr>
          <w:p w14:paraId="7CCEC0E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3.1</w:t>
            </w:r>
          </w:p>
        </w:tc>
      </w:tr>
      <w:tr w:rsidR="008F7524" w:rsidRPr="003C3A5B" w14:paraId="65AC6DA0" w14:textId="77777777" w:rsidTr="008F7524">
        <w:trPr>
          <w:trHeight w:val="414"/>
        </w:trPr>
        <w:tc>
          <w:tcPr>
            <w:tcW w:w="2384" w:type="dxa"/>
            <w:hideMark/>
          </w:tcPr>
          <w:p w14:paraId="7CF29B4B" w14:textId="170606E2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PA150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023C8B2E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hideMark/>
          </w:tcPr>
          <w:p w14:paraId="67B40BCC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22.50</w:t>
            </w:r>
          </w:p>
        </w:tc>
        <w:tc>
          <w:tcPr>
            <w:tcW w:w="948" w:type="dxa"/>
            <w:hideMark/>
          </w:tcPr>
          <w:p w14:paraId="013571C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14:paraId="1B1542C1" w14:textId="7592AE0F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  <w:hideMark/>
          </w:tcPr>
          <w:p w14:paraId="7A5A692E" w14:textId="110B06FF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79820903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0C46ACF2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hideMark/>
          </w:tcPr>
          <w:p w14:paraId="0E6577A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3.3</w:t>
            </w:r>
          </w:p>
        </w:tc>
      </w:tr>
      <w:tr w:rsidR="008F7524" w:rsidRPr="003C3A5B" w14:paraId="055C07E4" w14:textId="77777777" w:rsidTr="008F7524">
        <w:trPr>
          <w:trHeight w:val="421"/>
        </w:trPr>
        <w:tc>
          <w:tcPr>
            <w:tcW w:w="2384" w:type="dxa"/>
            <w:hideMark/>
          </w:tcPr>
          <w:p w14:paraId="22F68E29" w14:textId="49BEA02B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PA175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67B8781C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hideMark/>
          </w:tcPr>
          <w:p w14:paraId="2AE4B35F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26.25</w:t>
            </w:r>
          </w:p>
        </w:tc>
        <w:tc>
          <w:tcPr>
            <w:tcW w:w="948" w:type="dxa"/>
            <w:hideMark/>
          </w:tcPr>
          <w:p w14:paraId="22C21E41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3BB1980C" w14:textId="172C6ED6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11.25</w:t>
            </w:r>
          </w:p>
        </w:tc>
        <w:tc>
          <w:tcPr>
            <w:tcW w:w="1134" w:type="dxa"/>
            <w:hideMark/>
          </w:tcPr>
          <w:p w14:paraId="0C0F55D2" w14:textId="396886D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435C013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3267939A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hideMark/>
          </w:tcPr>
          <w:p w14:paraId="4A965C3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3.4</w:t>
            </w:r>
          </w:p>
        </w:tc>
      </w:tr>
      <w:tr w:rsidR="008F7524" w:rsidRPr="003C3A5B" w14:paraId="6F3A3BC6" w14:textId="77777777" w:rsidTr="008F7524">
        <w:trPr>
          <w:trHeight w:val="413"/>
        </w:trPr>
        <w:tc>
          <w:tcPr>
            <w:tcW w:w="2384" w:type="dxa"/>
            <w:hideMark/>
          </w:tcPr>
          <w:p w14:paraId="36A776DE" w14:textId="15E0A9F2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PA200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5187EF9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14:paraId="66FFAF53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30.00</w:t>
            </w:r>
          </w:p>
        </w:tc>
        <w:tc>
          <w:tcPr>
            <w:tcW w:w="948" w:type="dxa"/>
            <w:hideMark/>
          </w:tcPr>
          <w:p w14:paraId="79F5EED2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14:paraId="182DF5F5" w14:textId="1EA4C51C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hideMark/>
          </w:tcPr>
          <w:p w14:paraId="6AD7EF2A" w14:textId="2C496099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78FF084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1.91</w:t>
            </w:r>
          </w:p>
        </w:tc>
        <w:tc>
          <w:tcPr>
            <w:tcW w:w="1276" w:type="dxa"/>
            <w:hideMark/>
          </w:tcPr>
          <w:p w14:paraId="364305D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hideMark/>
          </w:tcPr>
          <w:p w14:paraId="444391B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3.5</w:t>
            </w:r>
          </w:p>
        </w:tc>
      </w:tr>
      <w:tr w:rsidR="008F7524" w:rsidRPr="003C3A5B" w14:paraId="4CA596D0" w14:textId="77777777" w:rsidTr="008F7524">
        <w:trPr>
          <w:trHeight w:val="404"/>
        </w:trPr>
        <w:tc>
          <w:tcPr>
            <w:tcW w:w="2384" w:type="dxa"/>
            <w:hideMark/>
          </w:tcPr>
          <w:p w14:paraId="28140568" w14:textId="6243B376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PA225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23201E9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hideMark/>
          </w:tcPr>
          <w:p w14:paraId="2242E02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33.75</w:t>
            </w:r>
          </w:p>
        </w:tc>
        <w:tc>
          <w:tcPr>
            <w:tcW w:w="948" w:type="dxa"/>
            <w:hideMark/>
          </w:tcPr>
          <w:p w14:paraId="7A9DE25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13.50</w:t>
            </w:r>
          </w:p>
        </w:tc>
        <w:tc>
          <w:tcPr>
            <w:tcW w:w="1134" w:type="dxa"/>
          </w:tcPr>
          <w:p w14:paraId="7B881F36" w14:textId="322A93F2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10.80</w:t>
            </w:r>
          </w:p>
        </w:tc>
        <w:tc>
          <w:tcPr>
            <w:tcW w:w="1134" w:type="dxa"/>
            <w:hideMark/>
          </w:tcPr>
          <w:p w14:paraId="16017AA7" w14:textId="361D367F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51CB1822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2.41</w:t>
            </w:r>
          </w:p>
        </w:tc>
        <w:tc>
          <w:tcPr>
            <w:tcW w:w="1276" w:type="dxa"/>
            <w:hideMark/>
          </w:tcPr>
          <w:p w14:paraId="2AD5956F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1500</w:t>
            </w:r>
          </w:p>
        </w:tc>
        <w:tc>
          <w:tcPr>
            <w:tcW w:w="1559" w:type="dxa"/>
            <w:hideMark/>
          </w:tcPr>
          <w:p w14:paraId="5ED280D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3.6</w:t>
            </w:r>
          </w:p>
        </w:tc>
      </w:tr>
      <w:tr w:rsidR="008F7524" w:rsidRPr="003C3A5B" w14:paraId="166716E7" w14:textId="77777777" w:rsidTr="008F7524">
        <w:trPr>
          <w:trHeight w:val="424"/>
        </w:trPr>
        <w:tc>
          <w:tcPr>
            <w:tcW w:w="2384" w:type="dxa"/>
            <w:hideMark/>
          </w:tcPr>
          <w:p w14:paraId="07979A2F" w14:textId="173B3E44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PA250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5E02B0C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hideMark/>
          </w:tcPr>
          <w:p w14:paraId="28448282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37.50</w:t>
            </w:r>
          </w:p>
        </w:tc>
        <w:tc>
          <w:tcPr>
            <w:tcW w:w="948" w:type="dxa"/>
            <w:hideMark/>
          </w:tcPr>
          <w:p w14:paraId="674F8240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14:paraId="6C156E9D" w14:textId="267A7D69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hideMark/>
          </w:tcPr>
          <w:p w14:paraId="7044C6F6" w14:textId="73260368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1991B2EC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2.41</w:t>
            </w:r>
          </w:p>
        </w:tc>
        <w:tc>
          <w:tcPr>
            <w:tcW w:w="1276" w:type="dxa"/>
            <w:hideMark/>
          </w:tcPr>
          <w:p w14:paraId="100DD639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1500</w:t>
            </w:r>
          </w:p>
        </w:tc>
        <w:tc>
          <w:tcPr>
            <w:tcW w:w="1559" w:type="dxa"/>
            <w:hideMark/>
          </w:tcPr>
          <w:p w14:paraId="7DE00685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3.7</w:t>
            </w:r>
          </w:p>
        </w:tc>
      </w:tr>
      <w:tr w:rsidR="008F7524" w:rsidRPr="003C3A5B" w14:paraId="72ED28ED" w14:textId="77777777" w:rsidTr="008F7524">
        <w:trPr>
          <w:trHeight w:val="417"/>
        </w:trPr>
        <w:tc>
          <w:tcPr>
            <w:tcW w:w="2384" w:type="dxa"/>
            <w:hideMark/>
          </w:tcPr>
          <w:p w14:paraId="0BE655B1" w14:textId="56575C48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PA275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1E721C81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  <w:hideMark/>
          </w:tcPr>
          <w:p w14:paraId="1ABC32FE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41.25</w:t>
            </w:r>
          </w:p>
        </w:tc>
        <w:tc>
          <w:tcPr>
            <w:tcW w:w="948" w:type="dxa"/>
            <w:hideMark/>
          </w:tcPr>
          <w:p w14:paraId="40FD019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16.50</w:t>
            </w:r>
          </w:p>
        </w:tc>
        <w:tc>
          <w:tcPr>
            <w:tcW w:w="1134" w:type="dxa"/>
          </w:tcPr>
          <w:p w14:paraId="28F1F3B6" w14:textId="4429FE76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hideMark/>
          </w:tcPr>
          <w:p w14:paraId="45336E27" w14:textId="6CB8F1BA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611595A6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2.61</w:t>
            </w:r>
          </w:p>
        </w:tc>
        <w:tc>
          <w:tcPr>
            <w:tcW w:w="1276" w:type="dxa"/>
            <w:hideMark/>
          </w:tcPr>
          <w:p w14:paraId="66F9993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2200</w:t>
            </w:r>
          </w:p>
        </w:tc>
        <w:tc>
          <w:tcPr>
            <w:tcW w:w="1559" w:type="dxa"/>
            <w:hideMark/>
          </w:tcPr>
          <w:p w14:paraId="107851F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3.8</w:t>
            </w:r>
          </w:p>
        </w:tc>
      </w:tr>
      <w:tr w:rsidR="008F7524" w:rsidRPr="003C3A5B" w14:paraId="7069ED8E" w14:textId="77777777" w:rsidTr="008F7524">
        <w:trPr>
          <w:trHeight w:val="409"/>
        </w:trPr>
        <w:tc>
          <w:tcPr>
            <w:tcW w:w="2384" w:type="dxa"/>
            <w:hideMark/>
          </w:tcPr>
          <w:p w14:paraId="0F47EEC8" w14:textId="0DD31A86" w:rsidR="008F7524" w:rsidRPr="003C3A5B" w:rsidRDefault="008F7524" w:rsidP="00B20340">
            <w:pPr>
              <w:jc w:val="both"/>
              <w:rPr>
                <w:b/>
                <w:bCs/>
                <w:sz w:val="24"/>
                <w:szCs w:val="24"/>
              </w:rPr>
            </w:pPr>
            <w:r w:rsidRPr="003C3A5B">
              <w:rPr>
                <w:b/>
                <w:bCs/>
                <w:sz w:val="24"/>
                <w:szCs w:val="24"/>
              </w:rPr>
              <w:t>Biodigester PA300</w:t>
            </w:r>
            <w:r>
              <w:rPr>
                <w:b/>
                <w:bCs/>
                <w:sz w:val="24"/>
                <w:szCs w:val="24"/>
              </w:rPr>
              <w:t xml:space="preserve"> S1</w:t>
            </w:r>
          </w:p>
        </w:tc>
        <w:tc>
          <w:tcPr>
            <w:tcW w:w="1439" w:type="dxa"/>
            <w:hideMark/>
          </w:tcPr>
          <w:p w14:paraId="55A02AAC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14:paraId="7C91F547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46.00</w:t>
            </w:r>
          </w:p>
        </w:tc>
        <w:tc>
          <w:tcPr>
            <w:tcW w:w="948" w:type="dxa"/>
            <w:hideMark/>
          </w:tcPr>
          <w:p w14:paraId="067B9B1C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14:paraId="1D556E8E" w14:textId="1A13BC20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hideMark/>
          </w:tcPr>
          <w:p w14:paraId="4EFA2D74" w14:textId="3763CFDC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2.52</w:t>
            </w:r>
          </w:p>
        </w:tc>
        <w:tc>
          <w:tcPr>
            <w:tcW w:w="850" w:type="dxa"/>
            <w:hideMark/>
          </w:tcPr>
          <w:p w14:paraId="6EAEA26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2.61</w:t>
            </w:r>
          </w:p>
        </w:tc>
        <w:tc>
          <w:tcPr>
            <w:tcW w:w="1276" w:type="dxa"/>
            <w:hideMark/>
          </w:tcPr>
          <w:p w14:paraId="4A65DF74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2200</w:t>
            </w:r>
          </w:p>
        </w:tc>
        <w:tc>
          <w:tcPr>
            <w:tcW w:w="1559" w:type="dxa"/>
            <w:hideMark/>
          </w:tcPr>
          <w:p w14:paraId="413A30AB" w14:textId="77777777" w:rsidR="008F7524" w:rsidRPr="003C3A5B" w:rsidRDefault="008F7524" w:rsidP="00B20340">
            <w:pPr>
              <w:jc w:val="center"/>
              <w:rPr>
                <w:sz w:val="24"/>
                <w:szCs w:val="24"/>
              </w:rPr>
            </w:pPr>
            <w:r w:rsidRPr="003C3A5B">
              <w:rPr>
                <w:sz w:val="24"/>
                <w:szCs w:val="24"/>
              </w:rPr>
              <w:t>3.9</w:t>
            </w:r>
          </w:p>
        </w:tc>
      </w:tr>
      <w:tr w:rsidR="00C14F47" w:rsidRPr="003C3A5B" w14:paraId="13F3F6DC" w14:textId="77777777" w:rsidTr="00A45E5C">
        <w:trPr>
          <w:trHeight w:val="409"/>
        </w:trPr>
        <w:tc>
          <w:tcPr>
            <w:tcW w:w="11858" w:type="dxa"/>
            <w:gridSpan w:val="9"/>
          </w:tcPr>
          <w:p w14:paraId="2E83DE4D" w14:textId="6DA3EFC4" w:rsidR="00C14F47" w:rsidRPr="003C3A5B" w:rsidRDefault="000875ED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dimensions ‘A’, ‘B’ and ‘C’ see Biodigester ‘PA’ Diagram</w:t>
            </w:r>
          </w:p>
        </w:tc>
      </w:tr>
      <w:tr w:rsidR="000875ED" w:rsidRPr="003C3A5B" w14:paraId="65DC7627" w14:textId="77777777" w:rsidTr="008F037E">
        <w:trPr>
          <w:trHeight w:val="409"/>
        </w:trPr>
        <w:tc>
          <w:tcPr>
            <w:tcW w:w="11858" w:type="dxa"/>
            <w:gridSpan w:val="9"/>
          </w:tcPr>
          <w:p w14:paraId="7D133B72" w14:textId="08DD533A" w:rsidR="000875ED" w:rsidRPr="003C3A5B" w:rsidRDefault="00A7250B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Biodigester ‘PA’ S1’s Inlet Invert 600mm, Outlet Invert 700mm</w:t>
            </w:r>
          </w:p>
        </w:tc>
      </w:tr>
      <w:tr w:rsidR="000875ED" w:rsidRPr="003C3A5B" w14:paraId="2D24F4A1" w14:textId="77777777" w:rsidTr="00C055C2">
        <w:trPr>
          <w:trHeight w:val="409"/>
        </w:trPr>
        <w:tc>
          <w:tcPr>
            <w:tcW w:w="11858" w:type="dxa"/>
            <w:gridSpan w:val="9"/>
          </w:tcPr>
          <w:p w14:paraId="6A7532A6" w14:textId="6F3AF03D" w:rsidR="000875ED" w:rsidRPr="003C3A5B" w:rsidRDefault="00A7250B" w:rsidP="00B2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 of pumped outlet. </w:t>
            </w:r>
            <w:r w:rsidR="00AD2BCA">
              <w:rPr>
                <w:sz w:val="24"/>
                <w:szCs w:val="24"/>
              </w:rPr>
              <w:t xml:space="preserve">Twin pumps. </w:t>
            </w:r>
            <w:r>
              <w:rPr>
                <w:sz w:val="24"/>
                <w:szCs w:val="24"/>
              </w:rPr>
              <w:t>50mm Internal Diameter</w:t>
            </w:r>
          </w:p>
        </w:tc>
      </w:tr>
    </w:tbl>
    <w:p w14:paraId="23D47DCF" w14:textId="77777777" w:rsidR="00B87655" w:rsidRPr="00B87655" w:rsidRDefault="00B87655" w:rsidP="0042110B">
      <w:pPr>
        <w:jc w:val="both"/>
        <w:rPr>
          <w:b/>
          <w:bCs/>
          <w:sz w:val="24"/>
          <w:szCs w:val="24"/>
        </w:rPr>
      </w:pPr>
    </w:p>
    <w:sectPr w:rsidR="00B87655" w:rsidRPr="00B87655" w:rsidSect="00C14F47">
      <w:pgSz w:w="16838" w:h="11906" w:orient="landscape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14A"/>
    <w:multiLevelType w:val="hybridMultilevel"/>
    <w:tmpl w:val="86FC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7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0C"/>
    <w:rsid w:val="000778A1"/>
    <w:rsid w:val="000875ED"/>
    <w:rsid w:val="000E4B30"/>
    <w:rsid w:val="003C0D16"/>
    <w:rsid w:val="003C3A5B"/>
    <w:rsid w:val="0042110B"/>
    <w:rsid w:val="00495792"/>
    <w:rsid w:val="004F6868"/>
    <w:rsid w:val="0058178B"/>
    <w:rsid w:val="007E070C"/>
    <w:rsid w:val="00894957"/>
    <w:rsid w:val="008F7524"/>
    <w:rsid w:val="00971AAB"/>
    <w:rsid w:val="00A26B2B"/>
    <w:rsid w:val="00A7250B"/>
    <w:rsid w:val="00AD2BCA"/>
    <w:rsid w:val="00B20340"/>
    <w:rsid w:val="00B70B54"/>
    <w:rsid w:val="00B87655"/>
    <w:rsid w:val="00C14F47"/>
    <w:rsid w:val="00D73906"/>
    <w:rsid w:val="00D91089"/>
    <w:rsid w:val="00E9151A"/>
    <w:rsid w:val="00EA766B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E02E"/>
  <w15:chartTrackingRefBased/>
  <w15:docId w15:val="{5692B305-F2AD-4FB2-84F4-98AD492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Newbury</dc:creator>
  <cp:keywords/>
  <dc:description/>
  <cp:lastModifiedBy>BES 2020 Sue Newbery</cp:lastModifiedBy>
  <cp:revision>21</cp:revision>
  <cp:lastPrinted>2020-07-01T17:13:00Z</cp:lastPrinted>
  <dcterms:created xsi:type="dcterms:W3CDTF">2020-06-30T15:09:00Z</dcterms:created>
  <dcterms:modified xsi:type="dcterms:W3CDTF">2022-10-07T10:40:00Z</dcterms:modified>
</cp:coreProperties>
</file>